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3C" w:rsidRDefault="00B82110" w:rsidP="00FF0534">
      <w:pPr>
        <w:pStyle w:val="ac"/>
        <w:tabs>
          <w:tab w:val="left" w:pos="2700"/>
        </w:tabs>
        <w:jc w:val="left"/>
      </w:pPr>
      <w:r>
        <w:rPr>
          <w:noProof/>
          <w:lang w:eastAsia="ru-RU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-3810</wp:posOffset>
            </wp:positionV>
            <wp:extent cx="647700" cy="800100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245A">
        <w:t xml:space="preserve">                                   </w:t>
      </w:r>
      <w:r w:rsidR="00FF0534">
        <w:tab/>
      </w:r>
      <w:r>
        <w:rPr>
          <w:b w:val="0"/>
          <w:bCs w:val="0"/>
        </w:rPr>
        <w:br/>
      </w:r>
    </w:p>
    <w:p w:rsidR="0092233C" w:rsidRDefault="0092233C"/>
    <w:p w:rsidR="0092233C" w:rsidRDefault="0092233C"/>
    <w:p w:rsidR="00196C31" w:rsidRDefault="00196C31" w:rsidP="00196C31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196C31" w:rsidRDefault="00196C31" w:rsidP="00196C31">
      <w:pPr>
        <w:spacing w:line="276" w:lineRule="auto"/>
        <w:jc w:val="center"/>
      </w:pPr>
      <w:r>
        <w:rPr>
          <w:b/>
          <w:sz w:val="28"/>
          <w:szCs w:val="28"/>
          <w:lang w:eastAsia="ru-RU"/>
        </w:rPr>
        <w:t>АДМИНИСТРАЦИЯ МУНИЦИПАЛЬНОГО ОБРАЗОВАНИЯ</w:t>
      </w:r>
    </w:p>
    <w:p w:rsidR="00727614" w:rsidRDefault="00196C31" w:rsidP="00196C31">
      <w:pPr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ТУАПСИНСКИЙ </w:t>
      </w:r>
      <w:r w:rsidR="00727614">
        <w:rPr>
          <w:b/>
          <w:sz w:val="28"/>
          <w:szCs w:val="28"/>
          <w:lang w:eastAsia="ru-RU"/>
        </w:rPr>
        <w:t>МУНИИЦПАЛЬНЫЙ ОКРУГ</w:t>
      </w:r>
    </w:p>
    <w:p w:rsidR="00196C31" w:rsidRDefault="00727614" w:rsidP="00196C31">
      <w:pPr>
        <w:spacing w:line="276" w:lineRule="auto"/>
        <w:jc w:val="center"/>
      </w:pPr>
      <w:r>
        <w:rPr>
          <w:b/>
          <w:sz w:val="28"/>
          <w:szCs w:val="28"/>
          <w:lang w:eastAsia="ru-RU"/>
        </w:rPr>
        <w:t>КРАСНОДАРСКОГО КРАЯ</w:t>
      </w:r>
    </w:p>
    <w:p w:rsidR="00196C31" w:rsidRDefault="00196C31" w:rsidP="00196C31">
      <w:pPr>
        <w:jc w:val="center"/>
        <w:rPr>
          <w:b/>
          <w:bCs/>
          <w:sz w:val="20"/>
          <w:szCs w:val="20"/>
          <w:lang w:eastAsia="ru-RU"/>
        </w:rPr>
      </w:pPr>
    </w:p>
    <w:p w:rsidR="00196C31" w:rsidRDefault="00196C31" w:rsidP="00196C31">
      <w:pPr>
        <w:spacing w:line="276" w:lineRule="auto"/>
        <w:jc w:val="center"/>
        <w:rPr>
          <w:b/>
          <w:bCs/>
          <w:sz w:val="32"/>
          <w:szCs w:val="32"/>
          <w:lang w:eastAsia="ru-RU"/>
        </w:rPr>
      </w:pPr>
      <w:r>
        <w:rPr>
          <w:b/>
          <w:bCs/>
          <w:sz w:val="32"/>
          <w:szCs w:val="32"/>
          <w:lang w:eastAsia="ru-RU"/>
        </w:rPr>
        <w:t>ПОСТАНОВЛЕНИЕ</w:t>
      </w:r>
    </w:p>
    <w:p w:rsidR="0092233C" w:rsidRDefault="0092233C">
      <w:pPr>
        <w:pStyle w:val="ac"/>
        <w:rPr>
          <w:b w:val="0"/>
          <w:bCs w:val="0"/>
          <w:sz w:val="32"/>
          <w:szCs w:val="32"/>
        </w:rPr>
      </w:pPr>
    </w:p>
    <w:p w:rsidR="0092233C" w:rsidRDefault="0092233C">
      <w:pPr>
        <w:jc w:val="center"/>
        <w:rPr>
          <w:b/>
        </w:rPr>
      </w:pPr>
    </w:p>
    <w:p w:rsidR="0092233C" w:rsidRDefault="00196C31">
      <w:pPr>
        <w:rPr>
          <w:u w:val="single"/>
        </w:rPr>
      </w:pPr>
      <w:r>
        <w:rPr>
          <w:sz w:val="28"/>
          <w:szCs w:val="28"/>
        </w:rPr>
        <w:t xml:space="preserve">от </w:t>
      </w:r>
      <w:r w:rsidR="00757A4A">
        <w:rPr>
          <w:sz w:val="28"/>
          <w:szCs w:val="28"/>
        </w:rPr>
        <w:t xml:space="preserve">                      </w:t>
      </w:r>
      <w:r w:rsidR="003219D0">
        <w:rPr>
          <w:sz w:val="28"/>
          <w:szCs w:val="28"/>
        </w:rPr>
        <w:t xml:space="preserve">                               </w:t>
      </w:r>
      <w:r w:rsidR="00B82110">
        <w:rPr>
          <w:sz w:val="28"/>
          <w:szCs w:val="28"/>
        </w:rPr>
        <w:t xml:space="preserve">                                                                         № </w:t>
      </w:r>
    </w:p>
    <w:p w:rsidR="00DB060A" w:rsidRDefault="00DB060A" w:rsidP="00DB060A">
      <w:pPr>
        <w:jc w:val="center"/>
        <w:rPr>
          <w:sz w:val="28"/>
        </w:rPr>
      </w:pPr>
      <w:r>
        <w:t>г. Туапсе</w:t>
      </w:r>
    </w:p>
    <w:p w:rsidR="0092233C" w:rsidRDefault="0092233C">
      <w:pPr>
        <w:rPr>
          <w:sz w:val="28"/>
        </w:rPr>
      </w:pPr>
    </w:p>
    <w:p w:rsidR="0092233C" w:rsidRDefault="0092233C">
      <w:pPr>
        <w:rPr>
          <w:sz w:val="28"/>
        </w:rPr>
      </w:pPr>
    </w:p>
    <w:p w:rsidR="00FF0534" w:rsidRDefault="00FF0534" w:rsidP="00FF05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некоторые правовые акты </w:t>
      </w:r>
    </w:p>
    <w:p w:rsidR="00FF0534" w:rsidRDefault="00FF0534" w:rsidP="00FF053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Туапсинского муниципального округа</w:t>
      </w:r>
    </w:p>
    <w:p w:rsidR="00FF0534" w:rsidRDefault="00FF0534" w:rsidP="00FF0534">
      <w:pPr>
        <w:rPr>
          <w:b/>
          <w:bCs/>
          <w:sz w:val="28"/>
          <w:szCs w:val="28"/>
        </w:rPr>
      </w:pPr>
    </w:p>
    <w:p w:rsidR="00FF0534" w:rsidRDefault="00FF0534" w:rsidP="00FF0534">
      <w:pPr>
        <w:rPr>
          <w:b/>
          <w:bCs/>
          <w:sz w:val="28"/>
          <w:szCs w:val="28"/>
        </w:rPr>
      </w:pPr>
    </w:p>
    <w:p w:rsidR="00FF0534" w:rsidRDefault="00330ABE" w:rsidP="00FF0534">
      <w:pPr>
        <w:ind w:firstLine="709"/>
        <w:jc w:val="both"/>
        <w:rPr>
          <w:bCs/>
          <w:sz w:val="28"/>
          <w:szCs w:val="28"/>
        </w:rPr>
      </w:pPr>
      <w:r w:rsidRPr="00330ABE">
        <w:rPr>
          <w:bCs/>
          <w:sz w:val="28"/>
          <w:szCs w:val="28"/>
        </w:rPr>
        <w:t xml:space="preserve">В соответствии с Бюджетным кодексом Российской Федерации, </w:t>
      </w:r>
      <w:proofErr w:type="gramStart"/>
      <w:r w:rsidRPr="00330ABE">
        <w:rPr>
          <w:bCs/>
          <w:sz w:val="28"/>
          <w:szCs w:val="28"/>
        </w:rPr>
        <w:t xml:space="preserve">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на основании Устава </w:t>
      </w:r>
      <w:r w:rsidR="007003C7">
        <w:rPr>
          <w:bCs/>
          <w:sz w:val="28"/>
          <w:szCs w:val="28"/>
        </w:rPr>
        <w:t>Туапсинского муниципального</w:t>
      </w:r>
      <w:r w:rsidRPr="00330ABE">
        <w:rPr>
          <w:bCs/>
          <w:sz w:val="28"/>
          <w:szCs w:val="28"/>
        </w:rPr>
        <w:t xml:space="preserve"> округ</w:t>
      </w:r>
      <w:r w:rsidR="007003C7">
        <w:rPr>
          <w:bCs/>
          <w:sz w:val="28"/>
          <w:szCs w:val="28"/>
        </w:rPr>
        <w:t>а</w:t>
      </w:r>
      <w:r w:rsidRPr="00330ABE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обращения </w:t>
      </w:r>
      <w:r w:rsidR="00B91C55" w:rsidRPr="00A86AB9">
        <w:rPr>
          <w:bCs/>
          <w:sz w:val="28"/>
          <w:szCs w:val="28"/>
        </w:rPr>
        <w:t>г</w:t>
      </w:r>
      <w:r w:rsidR="00B25B75" w:rsidRPr="00A86AB9">
        <w:rPr>
          <w:bCs/>
          <w:sz w:val="28"/>
          <w:szCs w:val="28"/>
        </w:rPr>
        <w:t>лавных распорядителей средств бюджета</w:t>
      </w:r>
      <w:proofErr w:type="gramEnd"/>
      <w:r w:rsidR="00B25B75">
        <w:rPr>
          <w:bCs/>
          <w:color w:val="FF0000"/>
          <w:sz w:val="28"/>
          <w:szCs w:val="28"/>
        </w:rPr>
        <w:t xml:space="preserve"> </w:t>
      </w:r>
      <w:r w:rsidR="00B25B75">
        <w:rPr>
          <w:bCs/>
          <w:sz w:val="28"/>
          <w:szCs w:val="28"/>
        </w:rPr>
        <w:t>Туапсинского муниципального</w:t>
      </w:r>
      <w:r w:rsidR="00B25B75" w:rsidRPr="00330ABE">
        <w:rPr>
          <w:bCs/>
          <w:sz w:val="28"/>
          <w:szCs w:val="28"/>
        </w:rPr>
        <w:t xml:space="preserve"> округ</w:t>
      </w:r>
      <w:r w:rsidR="00B25B75">
        <w:rPr>
          <w:bCs/>
          <w:sz w:val="28"/>
          <w:szCs w:val="28"/>
        </w:rPr>
        <w:t xml:space="preserve">а            </w:t>
      </w:r>
      <w:proofErr w:type="gramStart"/>
      <w:r w:rsidR="00FF0534">
        <w:rPr>
          <w:bCs/>
          <w:sz w:val="28"/>
          <w:szCs w:val="28"/>
        </w:rPr>
        <w:t>п</w:t>
      </w:r>
      <w:proofErr w:type="gramEnd"/>
      <w:r w:rsidR="00FF0534">
        <w:rPr>
          <w:bCs/>
          <w:sz w:val="28"/>
          <w:szCs w:val="28"/>
        </w:rPr>
        <w:t xml:space="preserve"> о с т а н о в л я ю:</w:t>
      </w:r>
    </w:p>
    <w:p w:rsidR="005D7437" w:rsidRDefault="005D7437" w:rsidP="005D7437">
      <w:pPr>
        <w:pStyle w:val="ad"/>
        <w:ind w:left="0" w:firstLine="709"/>
        <w:jc w:val="both"/>
        <w:rPr>
          <w:sz w:val="28"/>
          <w:szCs w:val="28"/>
        </w:rPr>
      </w:pPr>
      <w:r w:rsidRPr="005D7437">
        <w:rPr>
          <w:sz w:val="28"/>
          <w:szCs w:val="28"/>
        </w:rPr>
        <w:t>1. Внести в</w:t>
      </w:r>
      <w:r>
        <w:rPr>
          <w:sz w:val="28"/>
          <w:szCs w:val="28"/>
        </w:rPr>
        <w:t xml:space="preserve"> постановление</w:t>
      </w:r>
      <w:r w:rsidRPr="005D7437">
        <w:rPr>
          <w:sz w:val="28"/>
          <w:szCs w:val="28"/>
        </w:rPr>
        <w:t xml:space="preserve"> администрации муниципального образования Туапсинский район от 10 декабря 2024 г. № 1524 «Об утверждении Положения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края»</w:t>
      </w:r>
      <w:r>
        <w:rPr>
          <w:sz w:val="28"/>
          <w:szCs w:val="28"/>
        </w:rPr>
        <w:t xml:space="preserve"> следующие изменения:</w:t>
      </w:r>
    </w:p>
    <w:p w:rsidR="000D5856" w:rsidRDefault="005D7437" w:rsidP="005D7437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320FAB">
        <w:rPr>
          <w:sz w:val="28"/>
          <w:szCs w:val="28"/>
        </w:rPr>
        <w:t>п</w:t>
      </w:r>
      <w:r w:rsidR="002B33DC">
        <w:rPr>
          <w:sz w:val="28"/>
          <w:szCs w:val="28"/>
        </w:rPr>
        <w:t>риложение</w:t>
      </w:r>
      <w:r w:rsidR="00C304AC">
        <w:rPr>
          <w:sz w:val="28"/>
          <w:szCs w:val="28"/>
        </w:rPr>
        <w:t xml:space="preserve"> </w:t>
      </w:r>
      <w:r w:rsidR="00CF5C3E">
        <w:rPr>
          <w:sz w:val="28"/>
          <w:szCs w:val="28"/>
        </w:rPr>
        <w:t xml:space="preserve">1 и </w:t>
      </w:r>
      <w:r w:rsidR="00C304AC">
        <w:rPr>
          <w:sz w:val="28"/>
          <w:szCs w:val="28"/>
        </w:rPr>
        <w:t>2</w:t>
      </w:r>
      <w:r w:rsidR="000D5856" w:rsidRPr="005D7437">
        <w:rPr>
          <w:sz w:val="28"/>
          <w:szCs w:val="28"/>
        </w:rPr>
        <w:t xml:space="preserve"> к Положению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</w:t>
      </w:r>
      <w:r w:rsidR="000D5856" w:rsidRPr="000D5856">
        <w:t xml:space="preserve"> </w:t>
      </w:r>
      <w:r w:rsidR="001835D0">
        <w:rPr>
          <w:sz w:val="28"/>
          <w:szCs w:val="28"/>
        </w:rPr>
        <w:t>изложить в новой</w:t>
      </w:r>
      <w:r w:rsidR="00A05EDE">
        <w:rPr>
          <w:sz w:val="28"/>
          <w:szCs w:val="28"/>
        </w:rPr>
        <w:t xml:space="preserve"> редакции согласно приложениям</w:t>
      </w:r>
      <w:r w:rsidR="001835D0">
        <w:rPr>
          <w:sz w:val="28"/>
          <w:szCs w:val="28"/>
        </w:rPr>
        <w:t xml:space="preserve"> 1</w:t>
      </w:r>
      <w:r w:rsidR="00CF5C3E">
        <w:rPr>
          <w:sz w:val="28"/>
          <w:szCs w:val="28"/>
        </w:rPr>
        <w:t xml:space="preserve"> и 2</w:t>
      </w:r>
      <w:r w:rsidR="00C304AC">
        <w:rPr>
          <w:sz w:val="28"/>
          <w:szCs w:val="28"/>
        </w:rPr>
        <w:t xml:space="preserve"> к настоящему постановлению. </w:t>
      </w:r>
    </w:p>
    <w:p w:rsidR="00B25B75" w:rsidRDefault="00320FAB" w:rsidP="00B25B75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6F97" w:rsidRPr="00B05DF9">
        <w:rPr>
          <w:sz w:val="28"/>
          <w:szCs w:val="28"/>
        </w:rPr>
        <w:t>. </w:t>
      </w:r>
      <w:r w:rsidRPr="00320FAB">
        <w:rPr>
          <w:sz w:val="28"/>
          <w:szCs w:val="28"/>
        </w:rPr>
        <w:t>Внести в</w:t>
      </w:r>
      <w:r w:rsidR="00E16D80">
        <w:rPr>
          <w:sz w:val="28"/>
          <w:szCs w:val="28"/>
        </w:rPr>
        <w:t xml:space="preserve"> </w:t>
      </w:r>
      <w:r w:rsidR="00F474E3">
        <w:rPr>
          <w:bCs/>
          <w:sz w:val="28"/>
          <w:szCs w:val="28"/>
        </w:rPr>
        <w:t xml:space="preserve">постановление администрации  муниципального образования Туапсинский район от 10 декабря 2024 г. № 1526 «Об утверждении Положения об оплате труда работников муниципальных казенных и бюджетных учреждений, которые будут проходить процедуру реорганизации, слияния, переименования, ликвидации в рамках преобразования муниципального </w:t>
      </w:r>
      <w:r w:rsidR="00F474E3">
        <w:rPr>
          <w:bCs/>
          <w:sz w:val="28"/>
          <w:szCs w:val="28"/>
        </w:rPr>
        <w:lastRenderedPageBreak/>
        <w:t xml:space="preserve">образования Туапсинский муниципальный </w:t>
      </w:r>
      <w:r w:rsidR="00B25B75">
        <w:rPr>
          <w:bCs/>
          <w:sz w:val="28"/>
          <w:szCs w:val="28"/>
        </w:rPr>
        <w:t>округ Краснодарского края»</w:t>
      </w:r>
      <w:r w:rsidR="00B25B75" w:rsidRPr="00B25B75">
        <w:rPr>
          <w:sz w:val="28"/>
          <w:szCs w:val="28"/>
        </w:rPr>
        <w:t xml:space="preserve"> </w:t>
      </w:r>
      <w:r w:rsidR="00B25B75">
        <w:rPr>
          <w:sz w:val="28"/>
          <w:szCs w:val="28"/>
        </w:rPr>
        <w:t>следующие изменения:</w:t>
      </w:r>
    </w:p>
    <w:p w:rsidR="00C304AC" w:rsidRDefault="00B25B75" w:rsidP="00C304AC">
      <w:pPr>
        <w:pStyle w:val="ad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1) приложение 2</w:t>
      </w:r>
      <w:r w:rsidRPr="005D7437">
        <w:rPr>
          <w:sz w:val="28"/>
          <w:szCs w:val="28"/>
        </w:rPr>
        <w:t xml:space="preserve"> к Положению об оплате труда работников муниципальных казенных и бюджетных учреждений</w:t>
      </w:r>
      <w:r w:rsidR="008A1F82">
        <w:rPr>
          <w:sz w:val="28"/>
          <w:szCs w:val="28"/>
        </w:rPr>
        <w:t xml:space="preserve">, которые будут проходить процедуру реорганизации,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муниципальный округ Краснодарского края </w:t>
      </w:r>
      <w:r w:rsidRPr="005D743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</w:t>
      </w:r>
      <w:r w:rsidR="00A05EDE">
        <w:rPr>
          <w:sz w:val="28"/>
          <w:szCs w:val="28"/>
        </w:rPr>
        <w:t>й редакции согласно приложению 3</w:t>
      </w:r>
      <w:bookmarkStart w:id="0" w:name="_GoBack"/>
      <w:bookmarkEnd w:id="0"/>
      <w:r w:rsidR="00C304AC" w:rsidRPr="00C304AC">
        <w:rPr>
          <w:sz w:val="28"/>
          <w:szCs w:val="28"/>
        </w:rPr>
        <w:t xml:space="preserve"> </w:t>
      </w:r>
      <w:r w:rsidR="00C304AC">
        <w:rPr>
          <w:sz w:val="28"/>
          <w:szCs w:val="28"/>
        </w:rPr>
        <w:t xml:space="preserve">к настоящему постановлению. </w:t>
      </w:r>
    </w:p>
    <w:p w:rsidR="00FF0534" w:rsidRDefault="008F6F97" w:rsidP="00FF05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F0534">
        <w:rPr>
          <w:bCs/>
          <w:sz w:val="28"/>
          <w:szCs w:val="28"/>
        </w:rPr>
        <w:t>. 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003C7" w:rsidRPr="0059226D" w:rsidRDefault="008F6F97" w:rsidP="0059226D">
      <w:pPr>
        <w:ind w:firstLine="709"/>
        <w:jc w:val="both"/>
        <w:rPr>
          <w:bCs/>
          <w:sz w:val="28"/>
          <w:szCs w:val="28"/>
        </w:rPr>
      </w:pPr>
      <w:r w:rsidRPr="0059226D">
        <w:rPr>
          <w:bCs/>
          <w:sz w:val="28"/>
          <w:szCs w:val="28"/>
        </w:rPr>
        <w:t>4</w:t>
      </w:r>
      <w:r w:rsidR="00FF0534" w:rsidRPr="0059226D">
        <w:rPr>
          <w:bCs/>
          <w:sz w:val="28"/>
          <w:szCs w:val="28"/>
        </w:rPr>
        <w:t>. </w:t>
      </w:r>
      <w:proofErr w:type="gramStart"/>
      <w:r w:rsidR="00FF0534" w:rsidRPr="0059226D">
        <w:rPr>
          <w:bCs/>
          <w:sz w:val="28"/>
          <w:szCs w:val="28"/>
        </w:rPr>
        <w:t>Контроль за</w:t>
      </w:r>
      <w:proofErr w:type="gramEnd"/>
      <w:r w:rsidR="00FF0534" w:rsidRPr="0059226D">
        <w:rPr>
          <w:bCs/>
          <w:sz w:val="28"/>
          <w:szCs w:val="28"/>
        </w:rPr>
        <w:t xml:space="preserve"> выполнением настоящего постановления </w:t>
      </w:r>
      <w:r w:rsidR="0059226D" w:rsidRPr="0059226D">
        <w:rPr>
          <w:bCs/>
          <w:sz w:val="28"/>
          <w:szCs w:val="28"/>
        </w:rPr>
        <w:t xml:space="preserve"> возложить на первого замес</w:t>
      </w:r>
      <w:r w:rsidR="002241B0">
        <w:rPr>
          <w:bCs/>
          <w:sz w:val="28"/>
          <w:szCs w:val="28"/>
        </w:rPr>
        <w:t>т</w:t>
      </w:r>
      <w:r w:rsidR="0059226D" w:rsidRPr="0059226D">
        <w:rPr>
          <w:bCs/>
          <w:sz w:val="28"/>
          <w:szCs w:val="28"/>
        </w:rPr>
        <w:t>ителя главы администрации Туапсинского муниципального округа Кулешову О.Е</w:t>
      </w:r>
      <w:r w:rsidR="007003C7" w:rsidRPr="0059226D">
        <w:rPr>
          <w:bCs/>
          <w:sz w:val="28"/>
          <w:szCs w:val="28"/>
        </w:rPr>
        <w:t>.</w:t>
      </w:r>
    </w:p>
    <w:p w:rsidR="00FF0534" w:rsidRPr="00FF0534" w:rsidRDefault="008F6F97" w:rsidP="00FF05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FF0534">
        <w:rPr>
          <w:bCs/>
          <w:sz w:val="28"/>
          <w:szCs w:val="28"/>
        </w:rPr>
        <w:t>. Постановление вступает в силу со дня его официально</w:t>
      </w:r>
      <w:r w:rsidR="00757A4A">
        <w:rPr>
          <w:bCs/>
          <w:sz w:val="28"/>
          <w:szCs w:val="28"/>
        </w:rPr>
        <w:t>го опубликования.</w:t>
      </w:r>
    </w:p>
    <w:p w:rsidR="00FF0534" w:rsidRDefault="00FF0534" w:rsidP="00FF0534">
      <w:pPr>
        <w:tabs>
          <w:tab w:val="left" w:pos="567"/>
        </w:tabs>
        <w:jc w:val="both"/>
        <w:rPr>
          <w:rFonts w:cs="Arial"/>
          <w:sz w:val="28"/>
          <w:szCs w:val="28"/>
        </w:rPr>
      </w:pPr>
    </w:p>
    <w:p w:rsidR="000D5856" w:rsidRDefault="000D5856" w:rsidP="00FF0534">
      <w:pPr>
        <w:tabs>
          <w:tab w:val="left" w:pos="567"/>
        </w:tabs>
        <w:jc w:val="both"/>
        <w:rPr>
          <w:rFonts w:cs="Arial"/>
          <w:sz w:val="28"/>
          <w:szCs w:val="28"/>
        </w:rPr>
      </w:pPr>
    </w:p>
    <w:p w:rsidR="00FF0534" w:rsidRDefault="00FF0534" w:rsidP="00FF0534">
      <w:pPr>
        <w:tabs>
          <w:tab w:val="left" w:pos="567"/>
        </w:tabs>
        <w:jc w:val="both"/>
        <w:rPr>
          <w:rFonts w:cs="Arial"/>
          <w:sz w:val="28"/>
          <w:szCs w:val="28"/>
        </w:rPr>
      </w:pPr>
    </w:p>
    <w:p w:rsidR="00FF0534" w:rsidRDefault="0063684F" w:rsidP="00FF053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Глава</w:t>
      </w:r>
    </w:p>
    <w:p w:rsidR="00FF0534" w:rsidRPr="00727614" w:rsidRDefault="00FF0534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Туапсинского муниципального округа                    </w:t>
      </w:r>
      <w:r w:rsidR="00F315F3">
        <w:rPr>
          <w:rFonts w:cs="Arial"/>
          <w:sz w:val="28"/>
          <w:szCs w:val="28"/>
        </w:rPr>
        <w:t xml:space="preserve">         </w:t>
      </w:r>
      <w:r w:rsidR="00C87E86">
        <w:rPr>
          <w:rFonts w:cs="Arial"/>
          <w:sz w:val="28"/>
          <w:szCs w:val="28"/>
        </w:rPr>
        <w:t xml:space="preserve">   </w:t>
      </w:r>
      <w:r w:rsidR="00F315F3">
        <w:rPr>
          <w:rFonts w:cs="Arial"/>
          <w:sz w:val="28"/>
          <w:szCs w:val="28"/>
        </w:rPr>
        <w:t xml:space="preserve">               </w:t>
      </w:r>
      <w:r w:rsidR="0063684F">
        <w:rPr>
          <w:rFonts w:cs="Arial"/>
          <w:sz w:val="28"/>
          <w:szCs w:val="28"/>
        </w:rPr>
        <w:t xml:space="preserve">      С.А.</w:t>
      </w:r>
      <w:r w:rsidR="00CF5C3E">
        <w:rPr>
          <w:rFonts w:cs="Arial"/>
          <w:sz w:val="28"/>
          <w:szCs w:val="28"/>
        </w:rPr>
        <w:t xml:space="preserve"> </w:t>
      </w:r>
      <w:r w:rsidR="0063684F">
        <w:rPr>
          <w:rFonts w:cs="Arial"/>
          <w:sz w:val="28"/>
          <w:szCs w:val="28"/>
        </w:rPr>
        <w:t>Бойко</w:t>
      </w:r>
    </w:p>
    <w:sectPr w:rsidR="00FF0534" w:rsidRPr="00727614">
      <w:headerReference w:type="default" r:id="rId10"/>
      <w:pgSz w:w="11906" w:h="16838"/>
      <w:pgMar w:top="1134" w:right="567" w:bottom="1134" w:left="1701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B9" w:rsidRDefault="00A86AB9">
      <w:r>
        <w:separator/>
      </w:r>
    </w:p>
  </w:endnote>
  <w:endnote w:type="continuationSeparator" w:id="0">
    <w:p w:rsidR="00A86AB9" w:rsidRDefault="00A8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B9" w:rsidRDefault="00A86AB9">
      <w:r>
        <w:separator/>
      </w:r>
    </w:p>
  </w:footnote>
  <w:footnote w:type="continuationSeparator" w:id="0">
    <w:p w:rsidR="00A86AB9" w:rsidRDefault="00A86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293526"/>
      <w:docPartObj>
        <w:docPartGallery w:val="Page Numbers (Top of Page)"/>
        <w:docPartUnique/>
      </w:docPartObj>
    </w:sdtPr>
    <w:sdtEndPr/>
    <w:sdtContent>
      <w:p w:rsidR="00A86AB9" w:rsidRDefault="00A86AB9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05ED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212C"/>
    <w:multiLevelType w:val="multilevel"/>
    <w:tmpl w:val="7CE84F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213294"/>
    <w:multiLevelType w:val="multilevel"/>
    <w:tmpl w:val="3C7CF2D2"/>
    <w:lvl w:ilvl="0">
      <w:start w:val="1"/>
      <w:numFmt w:val="decimal"/>
      <w:lvlText w:val="%1."/>
      <w:lvlJc w:val="left"/>
      <w:pPr>
        <w:ind w:left="1571" w:hanging="360"/>
      </w:pPr>
      <w:rPr>
        <w:rFonts w:cs="Arial"/>
        <w:sz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920203A"/>
    <w:multiLevelType w:val="hybridMultilevel"/>
    <w:tmpl w:val="81EA6ED8"/>
    <w:lvl w:ilvl="0" w:tplc="E2BE5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403BA5"/>
    <w:multiLevelType w:val="hybridMultilevel"/>
    <w:tmpl w:val="FD8EDB4A"/>
    <w:lvl w:ilvl="0" w:tplc="77E6211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6F2CA1"/>
    <w:multiLevelType w:val="hybridMultilevel"/>
    <w:tmpl w:val="8A880744"/>
    <w:lvl w:ilvl="0" w:tplc="0E10DBD2">
      <w:start w:val="1"/>
      <w:numFmt w:val="decimal"/>
      <w:lvlText w:val="%1)"/>
      <w:lvlJc w:val="left"/>
      <w:pPr>
        <w:ind w:left="2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33C"/>
    <w:rsid w:val="00084FD1"/>
    <w:rsid w:val="000C6C0B"/>
    <w:rsid w:val="000D5856"/>
    <w:rsid w:val="000F57AA"/>
    <w:rsid w:val="001120F1"/>
    <w:rsid w:val="0014314C"/>
    <w:rsid w:val="00153938"/>
    <w:rsid w:val="00173D2D"/>
    <w:rsid w:val="001835D0"/>
    <w:rsid w:val="00196C31"/>
    <w:rsid w:val="001A3D49"/>
    <w:rsid w:val="001A429E"/>
    <w:rsid w:val="001D13A9"/>
    <w:rsid w:val="00210ECB"/>
    <w:rsid w:val="002241B0"/>
    <w:rsid w:val="00232503"/>
    <w:rsid w:val="00232C73"/>
    <w:rsid w:val="00234B89"/>
    <w:rsid w:val="002577B7"/>
    <w:rsid w:val="00286E19"/>
    <w:rsid w:val="002B33DC"/>
    <w:rsid w:val="002D1C4A"/>
    <w:rsid w:val="003004CE"/>
    <w:rsid w:val="00320FAB"/>
    <w:rsid w:val="00321644"/>
    <w:rsid w:val="003219D0"/>
    <w:rsid w:val="00322275"/>
    <w:rsid w:val="00327744"/>
    <w:rsid w:val="00330ABE"/>
    <w:rsid w:val="003374F4"/>
    <w:rsid w:val="00384704"/>
    <w:rsid w:val="00385C34"/>
    <w:rsid w:val="00387D86"/>
    <w:rsid w:val="003B0FDD"/>
    <w:rsid w:val="003B114F"/>
    <w:rsid w:val="00422ADE"/>
    <w:rsid w:val="00425E53"/>
    <w:rsid w:val="0049042C"/>
    <w:rsid w:val="00495742"/>
    <w:rsid w:val="00497B31"/>
    <w:rsid w:val="005233FD"/>
    <w:rsid w:val="0056434A"/>
    <w:rsid w:val="0059226D"/>
    <w:rsid w:val="00592BE8"/>
    <w:rsid w:val="005D7437"/>
    <w:rsid w:val="005E51EA"/>
    <w:rsid w:val="005F4D4D"/>
    <w:rsid w:val="00612DCD"/>
    <w:rsid w:val="0063684F"/>
    <w:rsid w:val="00642C12"/>
    <w:rsid w:val="006705C2"/>
    <w:rsid w:val="00670E31"/>
    <w:rsid w:val="006844DA"/>
    <w:rsid w:val="006B68E9"/>
    <w:rsid w:val="007003C7"/>
    <w:rsid w:val="00727614"/>
    <w:rsid w:val="0074662B"/>
    <w:rsid w:val="00757A4A"/>
    <w:rsid w:val="00762FFB"/>
    <w:rsid w:val="00773088"/>
    <w:rsid w:val="007813FA"/>
    <w:rsid w:val="00791C59"/>
    <w:rsid w:val="007A764C"/>
    <w:rsid w:val="007F66C3"/>
    <w:rsid w:val="0083009C"/>
    <w:rsid w:val="0086745F"/>
    <w:rsid w:val="00873596"/>
    <w:rsid w:val="00882769"/>
    <w:rsid w:val="008A1F82"/>
    <w:rsid w:val="008B455D"/>
    <w:rsid w:val="008C7214"/>
    <w:rsid w:val="008D073E"/>
    <w:rsid w:val="008D26A7"/>
    <w:rsid w:val="008F6F97"/>
    <w:rsid w:val="009139BA"/>
    <w:rsid w:val="0092233C"/>
    <w:rsid w:val="00965226"/>
    <w:rsid w:val="00967C2A"/>
    <w:rsid w:val="009C603E"/>
    <w:rsid w:val="009E66A6"/>
    <w:rsid w:val="009F074A"/>
    <w:rsid w:val="00A05EDE"/>
    <w:rsid w:val="00A51647"/>
    <w:rsid w:val="00A86AB9"/>
    <w:rsid w:val="00A8729C"/>
    <w:rsid w:val="00AA7CAB"/>
    <w:rsid w:val="00AC3C8A"/>
    <w:rsid w:val="00AE240F"/>
    <w:rsid w:val="00AF6CB1"/>
    <w:rsid w:val="00B25B75"/>
    <w:rsid w:val="00B31472"/>
    <w:rsid w:val="00B6041B"/>
    <w:rsid w:val="00B6607B"/>
    <w:rsid w:val="00B71ACB"/>
    <w:rsid w:val="00B82110"/>
    <w:rsid w:val="00B91C55"/>
    <w:rsid w:val="00B977F1"/>
    <w:rsid w:val="00BA1581"/>
    <w:rsid w:val="00BD4CFC"/>
    <w:rsid w:val="00C07A10"/>
    <w:rsid w:val="00C24F5C"/>
    <w:rsid w:val="00C304AC"/>
    <w:rsid w:val="00C521C9"/>
    <w:rsid w:val="00C5427F"/>
    <w:rsid w:val="00C67785"/>
    <w:rsid w:val="00C71CA0"/>
    <w:rsid w:val="00C74DCF"/>
    <w:rsid w:val="00C76557"/>
    <w:rsid w:val="00C81544"/>
    <w:rsid w:val="00C87E86"/>
    <w:rsid w:val="00CA019A"/>
    <w:rsid w:val="00CB1C13"/>
    <w:rsid w:val="00CC2CB1"/>
    <w:rsid w:val="00CD245A"/>
    <w:rsid w:val="00CE44C4"/>
    <w:rsid w:val="00CF5C3E"/>
    <w:rsid w:val="00D071C6"/>
    <w:rsid w:val="00D16B14"/>
    <w:rsid w:val="00D264B7"/>
    <w:rsid w:val="00D56F48"/>
    <w:rsid w:val="00D62652"/>
    <w:rsid w:val="00DA78C6"/>
    <w:rsid w:val="00DB060A"/>
    <w:rsid w:val="00DC4121"/>
    <w:rsid w:val="00DF7819"/>
    <w:rsid w:val="00DF7B40"/>
    <w:rsid w:val="00E16D80"/>
    <w:rsid w:val="00E21256"/>
    <w:rsid w:val="00ED108D"/>
    <w:rsid w:val="00ED72D1"/>
    <w:rsid w:val="00EF2391"/>
    <w:rsid w:val="00F2148D"/>
    <w:rsid w:val="00F31322"/>
    <w:rsid w:val="00F315F3"/>
    <w:rsid w:val="00F4471F"/>
    <w:rsid w:val="00F474E3"/>
    <w:rsid w:val="00F4778A"/>
    <w:rsid w:val="00F62013"/>
    <w:rsid w:val="00FA2770"/>
    <w:rsid w:val="00FC03F3"/>
    <w:rsid w:val="00FF0534"/>
    <w:rsid w:val="00FF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7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4F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970A4F"/>
    <w:rPr>
      <w:rFonts w:eastAsia="Times New Roman" w:cs="Times New Roman"/>
      <w:b/>
      <w:bCs/>
      <w:szCs w:val="24"/>
      <w:lang w:eastAsia="ar-SA"/>
    </w:rPr>
  </w:style>
  <w:style w:type="character" w:customStyle="1" w:styleId="a4">
    <w:name w:val="Верх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0A795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Tahoma" w:cs="Droid Sans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Droid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Droid Sans Devanagari"/>
    </w:rPr>
  </w:style>
  <w:style w:type="paragraph" w:styleId="ac">
    <w:name w:val="Title"/>
    <w:basedOn w:val="a"/>
    <w:next w:val="a"/>
    <w:qFormat/>
    <w:rsid w:val="00970A4F"/>
    <w:pPr>
      <w:jc w:val="center"/>
    </w:pPr>
    <w:rPr>
      <w:b/>
      <w:bCs/>
      <w:sz w:val="28"/>
    </w:rPr>
  </w:style>
  <w:style w:type="paragraph" w:styleId="ad">
    <w:name w:val="List Paragraph"/>
    <w:basedOn w:val="a"/>
    <w:uiPriority w:val="34"/>
    <w:qFormat/>
    <w:rsid w:val="00970A4F"/>
    <w:pPr>
      <w:ind w:left="720"/>
      <w:contextualSpacing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0A7953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2704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053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7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A4F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970A4F"/>
    <w:rPr>
      <w:rFonts w:eastAsia="Times New Roman" w:cs="Times New Roman"/>
      <w:b/>
      <w:bCs/>
      <w:szCs w:val="24"/>
      <w:lang w:eastAsia="ar-SA"/>
    </w:rPr>
  </w:style>
  <w:style w:type="character" w:customStyle="1" w:styleId="a4">
    <w:name w:val="Верх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EA2B9F"/>
    <w:rPr>
      <w:rFonts w:eastAsia="Times New Roman" w:cs="Times New Roman"/>
      <w:sz w:val="24"/>
      <w:szCs w:val="24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0A795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Tahoma" w:cs="Droid Sans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Droid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Droid Sans Devanagari"/>
    </w:rPr>
  </w:style>
  <w:style w:type="paragraph" w:styleId="ac">
    <w:name w:val="Title"/>
    <w:basedOn w:val="a"/>
    <w:next w:val="a"/>
    <w:qFormat/>
    <w:rsid w:val="00970A4F"/>
    <w:pPr>
      <w:jc w:val="center"/>
    </w:pPr>
    <w:rPr>
      <w:b/>
      <w:bCs/>
      <w:sz w:val="28"/>
    </w:rPr>
  </w:style>
  <w:style w:type="paragraph" w:styleId="ad">
    <w:name w:val="List Paragraph"/>
    <w:basedOn w:val="a"/>
    <w:uiPriority w:val="34"/>
    <w:qFormat/>
    <w:rsid w:val="00970A4F"/>
    <w:pPr>
      <w:ind w:left="720"/>
      <w:contextualSpacing/>
    </w:p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EA2B9F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0A7953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2704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F053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2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7EEF4-1BE0-4C9C-B058-7CF1174A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Работник</dc:creator>
  <cp:lastModifiedBy>Тищенко Ирина Борисовна</cp:lastModifiedBy>
  <cp:revision>90</cp:revision>
  <cp:lastPrinted>2025-08-11T06:27:00Z</cp:lastPrinted>
  <dcterms:created xsi:type="dcterms:W3CDTF">2025-01-10T08:28:00Z</dcterms:created>
  <dcterms:modified xsi:type="dcterms:W3CDTF">2025-08-11T06:46:00Z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